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9613" w14:textId="77777777" w:rsidR="00D30DAC" w:rsidRDefault="00D30DAC" w:rsidP="00486B13">
      <w:pPr>
        <w:jc w:val="center"/>
      </w:pPr>
      <w:bookmarkStart w:id="0" w:name="_GoBack"/>
      <w:bookmarkEnd w:id="0"/>
    </w:p>
    <w:p w14:paraId="056F40A1" w14:textId="77777777" w:rsidR="00486B13" w:rsidRDefault="00486B13" w:rsidP="00486B13">
      <w:pPr>
        <w:jc w:val="center"/>
      </w:pPr>
      <w:r>
        <w:rPr>
          <w:noProof/>
          <w:lang w:eastAsia="en-CA"/>
        </w:rPr>
        <w:drawing>
          <wp:inline distT="0" distB="0" distL="0" distR="0" wp14:anchorId="48BB403A" wp14:editId="529BD6AC">
            <wp:extent cx="800100" cy="718242"/>
            <wp:effectExtent l="19050" t="0" r="0" b="0"/>
            <wp:docPr id="3" name="Picture 1" descr="C:\Users\don\Desktop\g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g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6" cy="7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F1F5B" w14:textId="77777777" w:rsidR="00486B13" w:rsidRDefault="00486B13" w:rsidP="00486B13">
      <w:pPr>
        <w:jc w:val="center"/>
      </w:pPr>
    </w:p>
    <w:p w14:paraId="1732A8BF" w14:textId="4A42B2CD" w:rsidR="001A08A3" w:rsidRPr="00CA4A3B" w:rsidRDefault="007B121C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Scott Easton Memorial </w:t>
      </w:r>
      <w:proofErr w:type="spellStart"/>
      <w:r>
        <w:rPr>
          <w:rFonts w:ascii="Arial Black" w:hAnsi="Arial Black"/>
          <w:sz w:val="36"/>
          <w:szCs w:val="36"/>
        </w:rPr>
        <w:t>Touranment</w:t>
      </w:r>
      <w:proofErr w:type="spellEnd"/>
    </w:p>
    <w:p w14:paraId="0D807431" w14:textId="3C32A614" w:rsidR="001A08A3" w:rsidRPr="00CA4A3B" w:rsidRDefault="007B121C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Midget Divisions</w:t>
      </w:r>
    </w:p>
    <w:p w14:paraId="13F6363F" w14:textId="57B01C37" w:rsidR="001A08A3" w:rsidRDefault="001A08A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CA4A3B">
        <w:rPr>
          <w:rFonts w:ascii="Arial Black" w:hAnsi="Arial Black"/>
          <w:sz w:val="36"/>
          <w:szCs w:val="36"/>
        </w:rPr>
        <w:t xml:space="preserve">January </w:t>
      </w:r>
      <w:r w:rsidR="00997D15">
        <w:rPr>
          <w:rFonts w:ascii="Arial Black" w:hAnsi="Arial Black"/>
          <w:sz w:val="36"/>
          <w:szCs w:val="36"/>
        </w:rPr>
        <w:t>3</w:t>
      </w:r>
      <w:r w:rsidR="00997D15" w:rsidRPr="00997D15">
        <w:rPr>
          <w:rFonts w:ascii="Arial Black" w:hAnsi="Arial Black"/>
          <w:sz w:val="36"/>
          <w:szCs w:val="36"/>
          <w:vertAlign w:val="superscript"/>
        </w:rPr>
        <w:t>rd</w:t>
      </w:r>
      <w:r w:rsidR="00997D15">
        <w:rPr>
          <w:rFonts w:ascii="Arial Black" w:hAnsi="Arial Black"/>
          <w:sz w:val="36"/>
          <w:szCs w:val="36"/>
        </w:rPr>
        <w:t>, 4</w:t>
      </w:r>
      <w:r w:rsidR="00997D15" w:rsidRPr="00997D15">
        <w:rPr>
          <w:rFonts w:ascii="Arial Black" w:hAnsi="Arial Black"/>
          <w:sz w:val="36"/>
          <w:szCs w:val="36"/>
          <w:vertAlign w:val="superscript"/>
        </w:rPr>
        <w:t>th</w:t>
      </w:r>
      <w:r w:rsidR="00997D15">
        <w:rPr>
          <w:rFonts w:ascii="Arial Black" w:hAnsi="Arial Black"/>
          <w:sz w:val="36"/>
          <w:szCs w:val="36"/>
        </w:rPr>
        <w:t xml:space="preserve"> &amp; 5th</w:t>
      </w:r>
      <w:r w:rsidR="007B121C">
        <w:rPr>
          <w:rFonts w:ascii="Arial Black" w:hAnsi="Arial Black"/>
          <w:sz w:val="36"/>
          <w:szCs w:val="36"/>
        </w:rPr>
        <w:t xml:space="preserve"> </w:t>
      </w:r>
      <w:r w:rsidRPr="00CA4A3B">
        <w:rPr>
          <w:rFonts w:ascii="Arial Black" w:hAnsi="Arial Black"/>
          <w:sz w:val="36"/>
          <w:szCs w:val="36"/>
        </w:rPr>
        <w:t>20</w:t>
      </w:r>
      <w:r w:rsidR="00997D15">
        <w:rPr>
          <w:rFonts w:ascii="Arial Black" w:hAnsi="Arial Black"/>
          <w:sz w:val="36"/>
          <w:szCs w:val="36"/>
        </w:rPr>
        <w:t>20</w:t>
      </w:r>
    </w:p>
    <w:p w14:paraId="678BDC6F" w14:textId="77777777" w:rsidR="00937EE5" w:rsidRPr="00937EE5" w:rsidRDefault="00937EE5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7B948E73" w14:textId="77777777" w:rsidR="001A08A3" w:rsidRPr="00CA4A3B" w:rsidRDefault="001A08A3" w:rsidP="001A08A3">
      <w:pPr>
        <w:pStyle w:val="NoSpacing"/>
        <w:jc w:val="center"/>
        <w:rPr>
          <w:b/>
          <w:sz w:val="32"/>
          <w:szCs w:val="32"/>
        </w:rPr>
      </w:pPr>
      <w:r w:rsidRPr="00CA4A3B">
        <w:rPr>
          <w:b/>
          <w:sz w:val="32"/>
          <w:szCs w:val="32"/>
        </w:rPr>
        <w:t>Open to all BB-D Centres</w:t>
      </w:r>
    </w:p>
    <w:p w14:paraId="0D29C2D9" w14:textId="429405CE" w:rsidR="001A08A3" w:rsidRPr="00CA4A3B" w:rsidRDefault="001A08A3" w:rsidP="001A08A3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CA4A3B">
        <w:rPr>
          <w:rFonts w:cs="Arial"/>
          <w:b/>
          <w:bCs/>
          <w:sz w:val="32"/>
          <w:szCs w:val="32"/>
        </w:rPr>
        <w:t>OMHA Sanction Permit:</w:t>
      </w:r>
      <w:r w:rsidR="00997D15">
        <w:rPr>
          <w:rFonts w:cs="Arial"/>
          <w:b/>
          <w:bCs/>
          <w:sz w:val="32"/>
          <w:szCs w:val="32"/>
        </w:rPr>
        <w:t xml:space="preserve"> </w:t>
      </w:r>
      <w:r w:rsidR="007B121C">
        <w:rPr>
          <w:rFonts w:cs="Arial"/>
          <w:b/>
          <w:bCs/>
          <w:sz w:val="32"/>
          <w:szCs w:val="32"/>
        </w:rPr>
        <w:t>Midget #</w:t>
      </w:r>
      <w:r w:rsidR="00997D15">
        <w:rPr>
          <w:rFonts w:cs="Arial"/>
          <w:b/>
          <w:bCs/>
          <w:sz w:val="32"/>
          <w:szCs w:val="32"/>
        </w:rPr>
        <w:t>9388</w:t>
      </w:r>
    </w:p>
    <w:p w14:paraId="1624B60F" w14:textId="77777777" w:rsidR="00CA4A3B" w:rsidRPr="001A08A3" w:rsidRDefault="00CA4A3B" w:rsidP="001A08A3">
      <w:pPr>
        <w:pStyle w:val="NoSpacing"/>
        <w:jc w:val="center"/>
        <w:rPr>
          <w:rFonts w:cs="Arial"/>
          <w:b/>
          <w:bCs/>
          <w:sz w:val="36"/>
          <w:szCs w:val="36"/>
          <w:highlight w:val="yellow"/>
        </w:rPr>
      </w:pPr>
    </w:p>
    <w:p w14:paraId="19690BE8" w14:textId="77777777" w:rsidR="00CA4A3B" w:rsidRDefault="00CA4A3B" w:rsidP="00CA4A3B">
      <w:pPr>
        <w:ind w:left="-567" w:right="-563"/>
        <w:jc w:val="center"/>
        <w:rPr>
          <w:rFonts w:ascii="Arial" w:hAnsi="Arial" w:cs="Arial"/>
          <w:sz w:val="28"/>
          <w:szCs w:val="28"/>
        </w:rPr>
      </w:pPr>
      <w:r w:rsidRPr="0065115D">
        <w:rPr>
          <w:rFonts w:ascii="Arial" w:hAnsi="Arial" w:cs="Arial"/>
          <w:sz w:val="28"/>
          <w:szCs w:val="28"/>
        </w:rPr>
        <w:t>All games will be played at the Lou Jeffries Gananoque &amp; T.L.T.I. Recreation Centre</w:t>
      </w:r>
    </w:p>
    <w:p w14:paraId="6DFA8E6F" w14:textId="77777777"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40371948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Up to 5 games, with 3 games guaranteed</w:t>
      </w:r>
    </w:p>
    <w:p w14:paraId="1CD1BACC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Welcome package for all teams, including t-shirts for all players</w:t>
      </w:r>
    </w:p>
    <w:p w14:paraId="34F7DD35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Awards for champions, finalists and semi-finalists</w:t>
      </w:r>
    </w:p>
    <w:p w14:paraId="23EDFD77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Raffle table, 50/50 draws, silent auction</w:t>
      </w:r>
    </w:p>
    <w:p w14:paraId="7C219572" w14:textId="49D8EA03" w:rsidR="001A08A3" w:rsidRDefault="007B121C" w:rsidP="001A08A3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Fee: $</w:t>
      </w:r>
      <w:r w:rsidR="00997D15">
        <w:rPr>
          <w:rFonts w:cs="Arial"/>
          <w:b/>
          <w:sz w:val="36"/>
          <w:szCs w:val="36"/>
        </w:rPr>
        <w:t>1050</w:t>
      </w:r>
    </w:p>
    <w:p w14:paraId="2F6F20BD" w14:textId="77777777" w:rsid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5547C2E8" w14:textId="77777777"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3D0D2CBA" w14:textId="77777777" w:rsidR="00937EE5" w:rsidRPr="00937EE5" w:rsidRDefault="00937EE5" w:rsidP="00937EE5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b/>
          <w:sz w:val="24"/>
          <w:szCs w:val="24"/>
        </w:rPr>
        <w:t>We reserve the right to accept teams on a first-come basis, provided the applicant’s eligibility and centre classification match the intended target group. The entry fee must be included and will guarantee you spot if accepted and/or cashed.</w:t>
      </w:r>
    </w:p>
    <w:p w14:paraId="3D79AB5F" w14:textId="77777777" w:rsidR="00937EE5" w:rsidRPr="00937EE5" w:rsidRDefault="001A08A3" w:rsidP="001A08A3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rFonts w:cs="Arial"/>
          <w:b/>
          <w:bCs/>
          <w:sz w:val="24"/>
          <w:szCs w:val="24"/>
        </w:rPr>
        <w:t>A non-refundable, $50 deposit will reserve a spot for your team, with the full</w:t>
      </w:r>
      <w:r w:rsidR="00CA4A3B" w:rsidRPr="00937EE5">
        <w:rPr>
          <w:rFonts w:cs="Arial"/>
          <w:b/>
          <w:bCs/>
          <w:sz w:val="24"/>
          <w:szCs w:val="24"/>
        </w:rPr>
        <w:t xml:space="preserve"> payment due by November 30</w:t>
      </w:r>
      <w:r w:rsidR="00CA4A3B" w:rsidRPr="00937EE5">
        <w:rPr>
          <w:rFonts w:cs="Arial"/>
          <w:b/>
          <w:bCs/>
          <w:sz w:val="24"/>
          <w:szCs w:val="24"/>
          <w:vertAlign w:val="superscript"/>
        </w:rPr>
        <w:t>th</w:t>
      </w:r>
      <w:r w:rsidRPr="00937EE5">
        <w:rPr>
          <w:rFonts w:cs="Arial"/>
          <w:b/>
          <w:bCs/>
          <w:sz w:val="24"/>
          <w:szCs w:val="24"/>
        </w:rPr>
        <w:t>, after which offers will be made to teams on the waiting list.</w:t>
      </w:r>
      <w:r w:rsidR="00937EE5" w:rsidRPr="00937EE5">
        <w:rPr>
          <w:b/>
          <w:sz w:val="24"/>
          <w:szCs w:val="24"/>
        </w:rPr>
        <w:t xml:space="preserve"> </w:t>
      </w:r>
    </w:p>
    <w:p w14:paraId="7FB02024" w14:textId="77777777" w:rsidR="00486B13" w:rsidRDefault="00CA4A3B" w:rsidP="00CA4A3B">
      <w:pPr>
        <w:ind w:left="-567" w:right="-563"/>
        <w:rPr>
          <w:rFonts w:cs="Arial"/>
          <w:b/>
          <w:sz w:val="24"/>
          <w:szCs w:val="24"/>
        </w:rPr>
      </w:pPr>
      <w:r w:rsidRPr="00937EE5">
        <w:rPr>
          <w:rFonts w:cs="Arial"/>
          <w:b/>
          <w:sz w:val="24"/>
          <w:szCs w:val="24"/>
        </w:rPr>
        <w:t xml:space="preserve">Payment can be made by either e-transfer to </w:t>
      </w:r>
      <w:hyperlink r:id="rId9" w:history="1">
        <w:r w:rsidRPr="00937EE5">
          <w:rPr>
            <w:rStyle w:val="Hyperlink"/>
            <w:rFonts w:cs="Arial"/>
            <w:b/>
            <w:sz w:val="24"/>
            <w:szCs w:val="24"/>
          </w:rPr>
          <w:t>tournaments@ganminorhockey.com</w:t>
        </w:r>
      </w:hyperlink>
      <w:r w:rsidRPr="00937EE5">
        <w:rPr>
          <w:rFonts w:cs="Arial"/>
          <w:b/>
          <w:sz w:val="24"/>
          <w:szCs w:val="24"/>
        </w:rPr>
        <w:t xml:space="preserve"> or by mailing a cheque to:  GMHA, PO Box 178, Gananoque, ON  K7G 2T7.</w:t>
      </w:r>
    </w:p>
    <w:p w14:paraId="22CE13F8" w14:textId="4F51A884" w:rsidR="00F016E7" w:rsidRDefault="00782327" w:rsidP="00CA4A3B">
      <w:pPr>
        <w:ind w:left="-567" w:right="-563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Teams are required to provide a travel permit and official approved roster by November 30</w:t>
      </w:r>
      <w:r w:rsidRPr="00782327">
        <w:rPr>
          <w:rFonts w:cs="Arial"/>
          <w:b/>
          <w:sz w:val="24"/>
          <w:szCs w:val="24"/>
          <w:vertAlign w:val="superscript"/>
        </w:rPr>
        <w:t>th</w:t>
      </w:r>
      <w:proofErr w:type="gramStart"/>
      <w:r>
        <w:rPr>
          <w:rFonts w:cs="Arial"/>
          <w:b/>
          <w:sz w:val="24"/>
          <w:szCs w:val="24"/>
        </w:rPr>
        <w:t xml:space="preserve"> 201</w:t>
      </w:r>
      <w:r w:rsidR="00997D15">
        <w:rPr>
          <w:rFonts w:cs="Arial"/>
          <w:b/>
          <w:sz w:val="24"/>
          <w:szCs w:val="24"/>
        </w:rPr>
        <w:t>9</w:t>
      </w:r>
      <w:proofErr w:type="gramEnd"/>
      <w:r w:rsidR="00997D15">
        <w:rPr>
          <w:rFonts w:cs="Arial"/>
          <w:b/>
          <w:sz w:val="24"/>
          <w:szCs w:val="24"/>
        </w:rPr>
        <w:t>.</w:t>
      </w:r>
    </w:p>
    <w:p w14:paraId="56E0D38E" w14:textId="77777777" w:rsidR="00F016E7" w:rsidRDefault="00F016E7" w:rsidP="00CA4A3B">
      <w:pPr>
        <w:ind w:left="-567" w:right="-563"/>
        <w:rPr>
          <w:rFonts w:ascii="Arial" w:hAnsi="Arial" w:cs="Arial"/>
          <w:b/>
          <w:sz w:val="24"/>
          <w:szCs w:val="24"/>
        </w:rPr>
      </w:pPr>
    </w:p>
    <w:p w14:paraId="0A20CCD9" w14:textId="77777777" w:rsidR="00EA47D7" w:rsidRPr="00A225D3" w:rsidRDefault="00EA47D7" w:rsidP="00EA47D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F876A03" wp14:editId="48FAD3A6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7" name="Picture 1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99669FC" wp14:editId="7A6CCAD9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121C">
        <w:rPr>
          <w:sz w:val="40"/>
          <w:szCs w:val="40"/>
        </w:rPr>
        <w:t>Rich Robinson &amp; Scott Easton Memorial Tournaments</w:t>
      </w:r>
    </w:p>
    <w:p w14:paraId="275F67A4" w14:textId="6BBBB2B0" w:rsidR="00EA47D7" w:rsidRPr="00937EE5" w:rsidRDefault="007B121C" w:rsidP="00937E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Bantam &amp; Midget REP Divisions</w:t>
      </w:r>
      <w:r w:rsidR="00937EE5" w:rsidRPr="00937E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937EE5" w:rsidRPr="00937E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January </w:t>
      </w:r>
      <w:r w:rsidR="00997D15">
        <w:rPr>
          <w:b/>
          <w:sz w:val="24"/>
          <w:szCs w:val="24"/>
        </w:rPr>
        <w:t>3</w:t>
      </w:r>
      <w:r w:rsidR="00997D15" w:rsidRPr="00997D15">
        <w:rPr>
          <w:b/>
          <w:sz w:val="24"/>
          <w:szCs w:val="24"/>
          <w:vertAlign w:val="superscript"/>
        </w:rPr>
        <w:t>rd</w:t>
      </w:r>
      <w:r w:rsidR="00997D15">
        <w:rPr>
          <w:b/>
          <w:sz w:val="24"/>
          <w:szCs w:val="24"/>
        </w:rPr>
        <w:t>, 4</w:t>
      </w:r>
      <w:r w:rsidR="00997D15" w:rsidRPr="00997D15">
        <w:rPr>
          <w:b/>
          <w:sz w:val="24"/>
          <w:szCs w:val="24"/>
          <w:vertAlign w:val="superscript"/>
        </w:rPr>
        <w:t>th</w:t>
      </w:r>
      <w:r w:rsidR="00997D15">
        <w:rPr>
          <w:b/>
          <w:sz w:val="24"/>
          <w:szCs w:val="24"/>
        </w:rPr>
        <w:t xml:space="preserve"> and 5</w:t>
      </w:r>
      <w:r w:rsidR="00997D15" w:rsidRPr="00997D15">
        <w:rPr>
          <w:b/>
          <w:sz w:val="24"/>
          <w:szCs w:val="24"/>
          <w:vertAlign w:val="superscript"/>
        </w:rPr>
        <w:t>th</w:t>
      </w:r>
      <w:r w:rsidR="00997D15">
        <w:rPr>
          <w:b/>
          <w:sz w:val="24"/>
          <w:szCs w:val="24"/>
        </w:rPr>
        <w:t>2020</w:t>
      </w:r>
    </w:p>
    <w:p w14:paraId="1217CB02" w14:textId="77777777" w:rsidR="00937EE5" w:rsidRPr="00937EE5" w:rsidRDefault="00937EE5" w:rsidP="00937EE5">
      <w:pPr>
        <w:pStyle w:val="NoSpacing"/>
        <w:jc w:val="center"/>
        <w:rPr>
          <w:b/>
          <w:sz w:val="24"/>
          <w:szCs w:val="24"/>
        </w:rPr>
      </w:pPr>
    </w:p>
    <w:p w14:paraId="35D3C9B1" w14:textId="77777777" w:rsidR="00EA47D7" w:rsidRPr="00937EE5" w:rsidRDefault="00EA47D7" w:rsidP="00937EE5">
      <w:pPr>
        <w:spacing w:after="0"/>
        <w:jc w:val="center"/>
        <w:rPr>
          <w:b/>
          <w:sz w:val="28"/>
          <w:szCs w:val="28"/>
        </w:rPr>
      </w:pPr>
      <w:r w:rsidRPr="00937EE5">
        <w:rPr>
          <w:b/>
          <w:sz w:val="28"/>
          <w:szCs w:val="28"/>
        </w:rPr>
        <w:t>Registration Form</w:t>
      </w:r>
    </w:p>
    <w:p w14:paraId="18ED6D76" w14:textId="77777777" w:rsidR="00EA47D7" w:rsidRDefault="00EA47D7" w:rsidP="00EA47D7">
      <w:pPr>
        <w:jc w:val="center"/>
        <w:rPr>
          <w:sz w:val="24"/>
          <w:szCs w:val="24"/>
        </w:rPr>
      </w:pPr>
      <w:r w:rsidRPr="00937EE5">
        <w:rPr>
          <w:b/>
          <w:sz w:val="24"/>
          <w:szCs w:val="24"/>
        </w:rPr>
        <w:t>Team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EA47D7" w14:paraId="44971BCF" w14:textId="77777777" w:rsidTr="00937EE5">
        <w:tc>
          <w:tcPr>
            <w:tcW w:w="4788" w:type="dxa"/>
            <w:shd w:val="clear" w:color="auto" w:fill="BFBFBF" w:themeFill="background1" w:themeFillShade="BF"/>
          </w:tcPr>
          <w:p w14:paraId="678CF965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6487401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email address</w:t>
            </w:r>
          </w:p>
        </w:tc>
      </w:tr>
      <w:tr w:rsidR="00EA47D7" w14:paraId="16E279FC" w14:textId="77777777" w:rsidTr="00EA47D7">
        <w:tc>
          <w:tcPr>
            <w:tcW w:w="4788" w:type="dxa"/>
          </w:tcPr>
          <w:p w14:paraId="7412BF0B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 &amp; Association</w:t>
            </w:r>
          </w:p>
        </w:tc>
        <w:tc>
          <w:tcPr>
            <w:tcW w:w="4788" w:type="dxa"/>
          </w:tcPr>
          <w:p w14:paraId="0E3809F3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153C103B" w14:textId="77777777" w:rsidTr="00EA47D7">
        <w:tc>
          <w:tcPr>
            <w:tcW w:w="4788" w:type="dxa"/>
          </w:tcPr>
          <w:p w14:paraId="096E6FB3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4788" w:type="dxa"/>
          </w:tcPr>
          <w:p w14:paraId="6CBFCD83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5A1E00C1" w14:textId="77777777" w:rsidTr="00EA47D7">
        <w:tc>
          <w:tcPr>
            <w:tcW w:w="4788" w:type="dxa"/>
          </w:tcPr>
          <w:p w14:paraId="3C4761CE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4788" w:type="dxa"/>
          </w:tcPr>
          <w:p w14:paraId="197FE26C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0A4C461C" w14:textId="77777777" w:rsidTr="00EA47D7">
        <w:tc>
          <w:tcPr>
            <w:tcW w:w="4788" w:type="dxa"/>
          </w:tcPr>
          <w:p w14:paraId="4C0FDCCE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4788" w:type="dxa"/>
          </w:tcPr>
          <w:p w14:paraId="1796ABDF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1F031E5D" w14:textId="77777777" w:rsidTr="00EA47D7">
        <w:tc>
          <w:tcPr>
            <w:tcW w:w="4788" w:type="dxa"/>
          </w:tcPr>
          <w:p w14:paraId="2B2A4736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4788" w:type="dxa"/>
          </w:tcPr>
          <w:p w14:paraId="0FFAAE73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777DEB36" w14:textId="77777777" w:rsidTr="00EA47D7">
        <w:tc>
          <w:tcPr>
            <w:tcW w:w="4788" w:type="dxa"/>
          </w:tcPr>
          <w:p w14:paraId="55B08C2F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14:paraId="70FEBBF7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2CB94D41" w14:textId="77777777" w:rsidTr="00EA47D7">
        <w:tc>
          <w:tcPr>
            <w:tcW w:w="4788" w:type="dxa"/>
          </w:tcPr>
          <w:p w14:paraId="34B579D1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14:paraId="310F22DD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</w:tbl>
    <w:p w14:paraId="5BD58FB4" w14:textId="77777777" w:rsidR="00EA47D7" w:rsidRDefault="00EA47D7" w:rsidP="00EA47D7">
      <w:pPr>
        <w:jc w:val="center"/>
        <w:rPr>
          <w:sz w:val="24"/>
          <w:szCs w:val="24"/>
        </w:rPr>
      </w:pPr>
    </w:p>
    <w:p w14:paraId="2AF6C51B" w14:textId="77777777" w:rsidR="00EA47D7" w:rsidRDefault="00EA47D7" w:rsidP="00EA47D7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14:paraId="57F4790B" w14:textId="456EEF96"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a $50 non-refundable deposit on behalf of the team.  I understand that the balance of the payment and a complete registration form is due by November 30</w:t>
      </w:r>
      <w:r w:rsidRPr="00EA4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</w:t>
      </w:r>
      <w:r w:rsidR="00997D15">
        <w:rPr>
          <w:sz w:val="24"/>
          <w:szCs w:val="24"/>
        </w:rPr>
        <w:t>9</w:t>
      </w:r>
      <w:r>
        <w:rPr>
          <w:sz w:val="24"/>
          <w:szCs w:val="24"/>
        </w:rPr>
        <w:t>, otherwise our team’s spot may be offered to a team on the waiting list.</w:t>
      </w:r>
    </w:p>
    <w:p w14:paraId="58D48BD6" w14:textId="77777777"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full payment in the amount of $</w:t>
      </w:r>
      <w:r w:rsidR="007B121C">
        <w:rPr>
          <w:sz w:val="24"/>
          <w:szCs w:val="24"/>
        </w:rPr>
        <w:t>95</w:t>
      </w:r>
      <w:r w:rsidR="00937EE5">
        <w:rPr>
          <w:sz w:val="24"/>
          <w:szCs w:val="24"/>
        </w:rPr>
        <w:t>0</w:t>
      </w:r>
      <w:r>
        <w:rPr>
          <w:sz w:val="24"/>
          <w:szCs w:val="24"/>
        </w:rPr>
        <w:t xml:space="preserve"> to secure a spot for my team.</w:t>
      </w:r>
    </w:p>
    <w:p w14:paraId="6D057FB5" w14:textId="77777777" w:rsidR="00EA47D7" w:rsidRPr="00CF7939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add my team to the waiting list.</w:t>
      </w:r>
    </w:p>
    <w:p w14:paraId="07014356" w14:textId="77777777" w:rsidR="00EA47D7" w:rsidRPr="00A225D3" w:rsidRDefault="00EA47D7" w:rsidP="00EA47D7">
      <w:pPr>
        <w:pStyle w:val="ListParagraph"/>
        <w:rPr>
          <w:sz w:val="24"/>
          <w:szCs w:val="24"/>
        </w:rPr>
      </w:pPr>
    </w:p>
    <w:p w14:paraId="5680E207" w14:textId="77777777" w:rsidR="00EA47D7" w:rsidRDefault="00EA47D7" w:rsidP="00EA47D7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 Date:________________</w:t>
      </w:r>
      <w:r w:rsidRPr="005D4692">
        <w:rPr>
          <w:sz w:val="24"/>
          <w:szCs w:val="24"/>
        </w:rPr>
        <w:t xml:space="preserve"> </w:t>
      </w:r>
    </w:p>
    <w:p w14:paraId="296C11B1" w14:textId="77777777" w:rsidR="00EA47D7" w:rsidRDefault="00EA47D7" w:rsidP="00EA47D7">
      <w:pPr>
        <w:spacing w:after="240"/>
        <w:rPr>
          <w:sz w:val="24"/>
          <w:szCs w:val="24"/>
        </w:rPr>
      </w:pPr>
    </w:p>
    <w:p w14:paraId="31EF8366" w14:textId="77777777" w:rsidR="00EA47D7" w:rsidRDefault="00EA47D7" w:rsidP="00EA47D7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</w:t>
      </w:r>
    </w:p>
    <w:p w14:paraId="4C90C090" w14:textId="77777777" w:rsidR="00EA47D7" w:rsidRPr="008B73D2" w:rsidRDefault="00EA47D7" w:rsidP="00EA47D7">
      <w:pPr>
        <w:jc w:val="center"/>
        <w:rPr>
          <w:sz w:val="24"/>
          <w:szCs w:val="24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3549"/>
        <w:gridCol w:w="1138"/>
        <w:gridCol w:w="3553"/>
        <w:gridCol w:w="1136"/>
      </w:tblGrid>
      <w:tr w:rsidR="00EA47D7" w14:paraId="4E0A62F1" w14:textId="77777777" w:rsidTr="00937EE5">
        <w:trPr>
          <w:trHeight w:val="278"/>
        </w:trPr>
        <w:tc>
          <w:tcPr>
            <w:tcW w:w="9376" w:type="dxa"/>
            <w:gridSpan w:val="4"/>
            <w:shd w:val="clear" w:color="auto" w:fill="BFBFBF" w:themeFill="background1" w:themeFillShade="BF"/>
          </w:tcPr>
          <w:p w14:paraId="68382C5A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Team Name:</w:t>
            </w:r>
          </w:p>
        </w:tc>
      </w:tr>
      <w:tr w:rsidR="00EA47D7" w14:paraId="0320365A" w14:textId="77777777" w:rsidTr="00937EE5">
        <w:trPr>
          <w:trHeight w:val="278"/>
        </w:trPr>
        <w:tc>
          <w:tcPr>
            <w:tcW w:w="3549" w:type="dxa"/>
            <w:shd w:val="clear" w:color="auto" w:fill="BFBFBF" w:themeFill="background1" w:themeFillShade="BF"/>
          </w:tcPr>
          <w:p w14:paraId="7F82A71E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14:paraId="5252157F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14:paraId="320F7CAF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172F0D5C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EA47D7" w14:paraId="55236F9E" w14:textId="77777777" w:rsidTr="000E4C7C">
        <w:trPr>
          <w:trHeight w:val="572"/>
        </w:trPr>
        <w:tc>
          <w:tcPr>
            <w:tcW w:w="3549" w:type="dxa"/>
          </w:tcPr>
          <w:p w14:paraId="05D1C97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C2A27C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5845F14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E4701F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2A096FEE" w14:textId="77777777" w:rsidTr="000E4C7C">
        <w:trPr>
          <w:trHeight w:val="572"/>
        </w:trPr>
        <w:tc>
          <w:tcPr>
            <w:tcW w:w="3549" w:type="dxa"/>
          </w:tcPr>
          <w:p w14:paraId="4B7DE92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8662E1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303400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EBB7F2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54A59DC0" w14:textId="77777777" w:rsidTr="000E4C7C">
        <w:trPr>
          <w:trHeight w:val="557"/>
        </w:trPr>
        <w:tc>
          <w:tcPr>
            <w:tcW w:w="3549" w:type="dxa"/>
          </w:tcPr>
          <w:p w14:paraId="4717CE02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74706A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7AD826E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158BF0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3EF18F46" w14:textId="77777777" w:rsidTr="000E4C7C">
        <w:trPr>
          <w:trHeight w:val="572"/>
        </w:trPr>
        <w:tc>
          <w:tcPr>
            <w:tcW w:w="3549" w:type="dxa"/>
          </w:tcPr>
          <w:p w14:paraId="70A1B4A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69C45B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42AFEE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081CF1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56D06B3D" w14:textId="77777777" w:rsidTr="000E4C7C">
        <w:trPr>
          <w:trHeight w:val="572"/>
        </w:trPr>
        <w:tc>
          <w:tcPr>
            <w:tcW w:w="3549" w:type="dxa"/>
          </w:tcPr>
          <w:p w14:paraId="5412510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DBABF1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60420835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041C932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7422733A" w14:textId="77777777" w:rsidTr="000E4C7C">
        <w:trPr>
          <w:trHeight w:val="572"/>
        </w:trPr>
        <w:tc>
          <w:tcPr>
            <w:tcW w:w="3549" w:type="dxa"/>
          </w:tcPr>
          <w:p w14:paraId="14AEE87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518E6E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775E5B2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9DB7B9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1A68DCE5" w14:textId="77777777" w:rsidTr="000E4C7C">
        <w:trPr>
          <w:trHeight w:val="572"/>
        </w:trPr>
        <w:tc>
          <w:tcPr>
            <w:tcW w:w="3549" w:type="dxa"/>
          </w:tcPr>
          <w:p w14:paraId="68AB6AA2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326BEB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506F419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734A9F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28DD2621" w14:textId="77777777" w:rsidTr="000E4C7C">
        <w:trPr>
          <w:trHeight w:val="572"/>
        </w:trPr>
        <w:tc>
          <w:tcPr>
            <w:tcW w:w="3549" w:type="dxa"/>
          </w:tcPr>
          <w:p w14:paraId="43EEFC35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24E4DE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510E754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2B6C62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35816163" w14:textId="77777777" w:rsidTr="000E4C7C">
        <w:trPr>
          <w:trHeight w:val="572"/>
        </w:trPr>
        <w:tc>
          <w:tcPr>
            <w:tcW w:w="3549" w:type="dxa"/>
          </w:tcPr>
          <w:p w14:paraId="470C96E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90610B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08BCB69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B5A4D5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133E0A87" w14:textId="77777777" w:rsidTr="000E4C7C">
        <w:trPr>
          <w:trHeight w:val="572"/>
        </w:trPr>
        <w:tc>
          <w:tcPr>
            <w:tcW w:w="3549" w:type="dxa"/>
          </w:tcPr>
          <w:p w14:paraId="3F81DCE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40507E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000DDFC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F4F60B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79EBCDC8" w14:textId="77777777" w:rsidTr="000E4C7C">
        <w:trPr>
          <w:trHeight w:val="572"/>
        </w:trPr>
        <w:tc>
          <w:tcPr>
            <w:tcW w:w="3549" w:type="dxa"/>
          </w:tcPr>
          <w:p w14:paraId="4E26871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718E04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5061181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7E57CA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4D0A39B7" w14:textId="77777777" w:rsidTr="000E4C7C">
        <w:trPr>
          <w:trHeight w:val="572"/>
        </w:trPr>
        <w:tc>
          <w:tcPr>
            <w:tcW w:w="3549" w:type="dxa"/>
          </w:tcPr>
          <w:p w14:paraId="66427DE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FE5A1C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77BF70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9BFC58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62DA25A3" w14:textId="77777777" w:rsidTr="000E4C7C">
        <w:trPr>
          <w:trHeight w:val="572"/>
        </w:trPr>
        <w:tc>
          <w:tcPr>
            <w:tcW w:w="3549" w:type="dxa"/>
          </w:tcPr>
          <w:p w14:paraId="1C55019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42BBF9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1D62291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9CE853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</w:tbl>
    <w:p w14:paraId="65E2CC0F" w14:textId="77777777" w:rsidR="00F016E7" w:rsidRDefault="00F016E7" w:rsidP="00CA4A3B">
      <w:pPr>
        <w:ind w:left="-567" w:right="-563"/>
      </w:pPr>
    </w:p>
    <w:sectPr w:rsidR="00F016E7" w:rsidSect="00D3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E5328" w14:textId="77777777" w:rsidR="00FC00AD" w:rsidRDefault="00FC00AD" w:rsidP="00CA4A3B">
      <w:pPr>
        <w:spacing w:after="0" w:line="240" w:lineRule="auto"/>
      </w:pPr>
      <w:r>
        <w:separator/>
      </w:r>
    </w:p>
  </w:endnote>
  <w:endnote w:type="continuationSeparator" w:id="0">
    <w:p w14:paraId="0633289A" w14:textId="77777777" w:rsidR="00FC00AD" w:rsidRDefault="00FC00AD" w:rsidP="00C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EC1F" w14:textId="77777777" w:rsidR="00FC00AD" w:rsidRDefault="00FC00AD" w:rsidP="00CA4A3B">
      <w:pPr>
        <w:spacing w:after="0" w:line="240" w:lineRule="auto"/>
      </w:pPr>
      <w:r>
        <w:separator/>
      </w:r>
    </w:p>
  </w:footnote>
  <w:footnote w:type="continuationSeparator" w:id="0">
    <w:p w14:paraId="5A4ECF1B" w14:textId="77777777" w:rsidR="00FC00AD" w:rsidRDefault="00FC00AD" w:rsidP="00CA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13"/>
    <w:rsid w:val="00104960"/>
    <w:rsid w:val="00137D10"/>
    <w:rsid w:val="001A08A3"/>
    <w:rsid w:val="00313D3E"/>
    <w:rsid w:val="003604F1"/>
    <w:rsid w:val="003823E0"/>
    <w:rsid w:val="00486B13"/>
    <w:rsid w:val="004E0802"/>
    <w:rsid w:val="00502082"/>
    <w:rsid w:val="006B6D1E"/>
    <w:rsid w:val="00782327"/>
    <w:rsid w:val="007B121C"/>
    <w:rsid w:val="007F595A"/>
    <w:rsid w:val="00937EE5"/>
    <w:rsid w:val="00997D15"/>
    <w:rsid w:val="00C43C01"/>
    <w:rsid w:val="00CA4A3B"/>
    <w:rsid w:val="00D30DAC"/>
    <w:rsid w:val="00EA47D7"/>
    <w:rsid w:val="00EF7AE4"/>
    <w:rsid w:val="00F016E7"/>
    <w:rsid w:val="00F1725E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EF10"/>
  <w15:docId w15:val="{17462EF6-F05F-4021-9368-30336BFA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D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8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A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3B"/>
  </w:style>
  <w:style w:type="paragraph" w:styleId="Footer">
    <w:name w:val="footer"/>
    <w:basedOn w:val="Normal"/>
    <w:link w:val="Foot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A3B"/>
  </w:style>
  <w:style w:type="table" w:styleId="TableGrid">
    <w:name w:val="Table Grid"/>
    <w:basedOn w:val="TableNormal"/>
    <w:uiPriority w:val="39"/>
    <w:rsid w:val="00EA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anhockey.northnethos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gan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CF66-3175-401B-B132-193D6AEF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Marilynn Thivierge</cp:lastModifiedBy>
  <cp:revision>2</cp:revision>
  <dcterms:created xsi:type="dcterms:W3CDTF">2019-08-31T22:20:00Z</dcterms:created>
  <dcterms:modified xsi:type="dcterms:W3CDTF">2019-08-31T22:20:00Z</dcterms:modified>
</cp:coreProperties>
</file>